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Borders>
          <w:top w:val="single" w:sz="8" w:space="0" w:color="123F50"/>
          <w:left w:val="single" w:sz="8" w:space="0" w:color="123F50"/>
          <w:bottom w:val="single" w:sz="8" w:space="0" w:color="123F50"/>
          <w:right w:val="single" w:sz="8" w:space="0" w:color="123F50"/>
          <w:insideH w:val="single" w:sz="8" w:space="0" w:color="123F50"/>
          <w:insideV w:val="single" w:sz="8" w:space="0" w:color="123F50"/>
        </w:tblBorders>
        <w:tblLayout w:type="fixed"/>
        <w:tblLook w:val="04A0" w:firstRow="1" w:lastRow="0" w:firstColumn="1" w:lastColumn="0" w:noHBand="0" w:noVBand="1"/>
      </w:tblPr>
      <w:tblGrid>
        <w:gridCol w:w="10657"/>
      </w:tblGrid>
      <w:tr w:rsidR="00FE23A2" w14:paraId="3DF3A90B" w14:textId="77777777" w:rsidTr="00555914">
        <w:trPr>
          <w:jc w:val="center"/>
        </w:trPr>
        <w:tc>
          <w:tcPr>
            <w:tcW w:w="10654" w:type="dxa"/>
            <w:shd w:val="clear" w:color="auto" w:fill="164E63"/>
            <w:tcMar>
              <w:top w:w="150" w:type="dxa"/>
              <w:left w:w="160" w:type="dxa"/>
              <w:bottom w:w="120" w:type="dxa"/>
              <w:right w:w="160" w:type="dxa"/>
            </w:tcMar>
          </w:tcPr>
          <w:p w14:paraId="2F099485" w14:textId="07073F59" w:rsidR="00FE23A2" w:rsidRDefault="00000000">
            <w:pPr>
              <w:spacing w:after="40" w:line="240" w:lineRule="auto"/>
            </w:pPr>
            <w:r>
              <w:rPr>
                <w:b/>
                <w:color w:val="FFFFFF"/>
                <w:sz w:val="40"/>
              </w:rPr>
              <w:t>PF v2.0 Decision Record Template</w:t>
            </w:r>
            <w:r w:rsidR="00555914">
              <w:rPr>
                <w:b/>
                <w:color w:val="FFFFFF"/>
                <w:sz w:val="40"/>
              </w:rPr>
              <w:t xml:space="preserve"> </w:t>
            </w:r>
            <w:r w:rsidR="00555914" w:rsidRPr="00555914">
              <w:rPr>
                <w:b/>
                <w:color w:val="FFFFFF"/>
                <w:sz w:val="40"/>
                <w:vertAlign w:val="subscript"/>
              </w:rPr>
              <w:t>(v1.0)</w:t>
            </w:r>
          </w:p>
          <w:p w14:paraId="1D937B73" w14:textId="77777777" w:rsidR="00FE23A2" w:rsidRDefault="00000000">
            <w:pPr>
              <w:spacing w:after="0" w:line="259" w:lineRule="auto"/>
            </w:pPr>
            <w:r>
              <w:rPr>
                <w:color w:val="E9F4F6"/>
                <w:sz w:val="20"/>
              </w:rPr>
              <w:t>Compact record for decisions that may need later review, contestability, repair, or revision.</w:t>
            </w:r>
          </w:p>
        </w:tc>
      </w:tr>
      <w:tr w:rsidR="00FE23A2" w14:paraId="350C5B2A" w14:textId="77777777" w:rsidTr="00555914">
        <w:tblPrEx>
          <w:tblBorders>
            <w:top w:val="single" w:sz="8" w:space="0" w:color="E8E2D6"/>
            <w:left w:val="single" w:sz="8" w:space="0" w:color="E8E2D6"/>
            <w:bottom w:val="single" w:sz="8" w:space="0" w:color="E8E2D6"/>
            <w:right w:val="single" w:sz="8" w:space="0" w:color="E8E2D6"/>
            <w:insideH w:val="single" w:sz="8" w:space="0" w:color="E8E2D6"/>
            <w:insideV w:val="single" w:sz="8" w:space="0" w:color="E8E2D6"/>
          </w:tblBorders>
        </w:tblPrEx>
        <w:trPr>
          <w:jc w:val="center"/>
        </w:trPr>
        <w:tc>
          <w:tcPr>
            <w:tcW w:w="10657" w:type="dxa"/>
            <w:shd w:val="clear" w:color="auto" w:fill="F7F3EA"/>
            <w:tcMar>
              <w:top w:w="90" w:type="dxa"/>
              <w:left w:w="110" w:type="dxa"/>
              <w:bottom w:w="90" w:type="dxa"/>
              <w:right w:w="110" w:type="dxa"/>
            </w:tcMar>
          </w:tcPr>
          <w:p w14:paraId="47A8E2A9" w14:textId="77777777" w:rsidR="00FE23A2" w:rsidRDefault="00000000">
            <w:pPr>
              <w:spacing w:after="0"/>
            </w:pPr>
            <w:r>
              <w:rPr>
                <w:b/>
                <w:color w:val="8A5A12"/>
              </w:rPr>
              <w:t xml:space="preserve">Use posture: </w:t>
            </w:r>
            <w:r>
              <w:t>Use selectively when a decision is likely to matter later. Scale detail to stakes. Record enough to support review and repair while protecting sensitive information where disclosure would create avoidable harm.</w:t>
            </w:r>
          </w:p>
        </w:tc>
      </w:tr>
    </w:tbl>
    <w:p w14:paraId="36123812" w14:textId="77777777" w:rsidR="00FE23A2" w:rsidRPr="00EC08A4" w:rsidRDefault="00000000">
      <w:pPr>
        <w:spacing w:before="140" w:after="80"/>
        <w:rPr>
          <w:sz w:val="24"/>
          <w:szCs w:val="32"/>
        </w:rPr>
      </w:pPr>
      <w:r w:rsidRPr="00EC08A4">
        <w:rPr>
          <w:b/>
          <w:color w:val="164E63"/>
          <w:sz w:val="22"/>
          <w:szCs w:val="32"/>
        </w:rPr>
        <w:t>CASE BOUNDARY</w:t>
      </w:r>
    </w:p>
    <w:tbl>
      <w:tblPr>
        <w:tblW w:w="0" w:type="auto"/>
        <w:jc w:val="center"/>
        <w:tblBorders>
          <w:top w:val="single" w:sz="7" w:space="0" w:color="E8E2D6"/>
          <w:left w:val="single" w:sz="7" w:space="0" w:color="E8E2D6"/>
          <w:bottom w:val="single" w:sz="7" w:space="0" w:color="E8E2D6"/>
          <w:right w:val="single" w:sz="7" w:space="0" w:color="E8E2D6"/>
          <w:insideH w:val="single" w:sz="7" w:space="0" w:color="E8E2D6"/>
          <w:insideV w:val="single" w:sz="7" w:space="0" w:color="E8E2D6"/>
        </w:tblBorders>
        <w:tblLayout w:type="fixed"/>
        <w:tblLook w:val="04A0" w:firstRow="1" w:lastRow="0" w:firstColumn="1" w:lastColumn="0" w:noHBand="0" w:noVBand="1"/>
      </w:tblPr>
      <w:tblGrid>
        <w:gridCol w:w="5306"/>
        <w:gridCol w:w="5306"/>
      </w:tblGrid>
      <w:tr w:rsidR="00FE23A2" w:rsidRPr="00EC08A4" w14:paraId="663219D7" w14:textId="77777777">
        <w:trPr>
          <w:jc w:val="center"/>
        </w:trPr>
        <w:tc>
          <w:tcPr>
            <w:tcW w:w="5306" w:type="dxa"/>
            <w:shd w:val="clear" w:color="auto" w:fill="FFFFFF"/>
            <w:tcMar>
              <w:top w:w="60" w:type="dxa"/>
              <w:left w:w="70" w:type="dxa"/>
              <w:bottom w:w="45" w:type="dxa"/>
              <w:right w:w="70" w:type="dxa"/>
            </w:tcMar>
          </w:tcPr>
          <w:p w14:paraId="73FDCDE6" w14:textId="77777777" w:rsidR="00FE23A2" w:rsidRPr="00EC08A4" w:rsidRDefault="00000000">
            <w:pPr>
              <w:spacing w:after="0" w:line="259" w:lineRule="auto"/>
              <w:rPr>
                <w:sz w:val="24"/>
                <w:szCs w:val="32"/>
              </w:rPr>
            </w:pPr>
            <w:r w:rsidRPr="00EC08A4">
              <w:rPr>
                <w:b/>
                <w:color w:val="123F50"/>
                <w:sz w:val="22"/>
                <w:szCs w:val="32"/>
              </w:rPr>
              <w:t>Short label / case name:</w:t>
            </w:r>
          </w:p>
          <w:p w14:paraId="6AD0D5B5" w14:textId="77777777" w:rsidR="00FE23A2" w:rsidRPr="00EC08A4" w:rsidRDefault="00000000">
            <w:pPr>
              <w:spacing w:after="0" w:line="240" w:lineRule="auto"/>
              <w:rPr>
                <w:sz w:val="24"/>
                <w:szCs w:val="32"/>
              </w:rPr>
            </w:pPr>
            <w:r w:rsidRPr="00EC08A4">
              <w:rPr>
                <w:color w:val="BFBFBF" w:themeColor="background1" w:themeShade="BF"/>
                <w:sz w:val="20"/>
                <w:szCs w:val="32"/>
              </w:rPr>
              <w:t>__________________________________</w:t>
            </w:r>
          </w:p>
        </w:tc>
        <w:tc>
          <w:tcPr>
            <w:tcW w:w="5306" w:type="dxa"/>
            <w:shd w:val="clear" w:color="auto" w:fill="F7F3EA"/>
            <w:tcMar>
              <w:top w:w="60" w:type="dxa"/>
              <w:left w:w="70" w:type="dxa"/>
              <w:bottom w:w="45" w:type="dxa"/>
              <w:right w:w="70" w:type="dxa"/>
            </w:tcMar>
          </w:tcPr>
          <w:p w14:paraId="68A362FC" w14:textId="77777777" w:rsidR="00FE23A2" w:rsidRPr="00EC08A4" w:rsidRDefault="00000000">
            <w:pPr>
              <w:spacing w:after="0" w:line="259" w:lineRule="auto"/>
              <w:rPr>
                <w:sz w:val="24"/>
                <w:szCs w:val="32"/>
              </w:rPr>
            </w:pPr>
            <w:r w:rsidRPr="00EC08A4">
              <w:rPr>
                <w:b/>
                <w:color w:val="123F50"/>
                <w:sz w:val="22"/>
                <w:szCs w:val="32"/>
              </w:rPr>
              <w:t>Date / time:</w:t>
            </w:r>
          </w:p>
          <w:p w14:paraId="5F193C7B" w14:textId="77777777" w:rsidR="00FE23A2" w:rsidRPr="00EC08A4" w:rsidRDefault="00000000">
            <w:pPr>
              <w:spacing w:after="0" w:line="240" w:lineRule="auto"/>
              <w:rPr>
                <w:sz w:val="24"/>
                <w:szCs w:val="32"/>
              </w:rPr>
            </w:pPr>
            <w:r w:rsidRPr="00EC08A4">
              <w:rPr>
                <w:color w:val="BFBFBF" w:themeColor="background1" w:themeShade="BF"/>
                <w:sz w:val="20"/>
                <w:szCs w:val="32"/>
              </w:rPr>
              <w:t>__________________________________</w:t>
            </w:r>
          </w:p>
        </w:tc>
      </w:tr>
      <w:tr w:rsidR="00FE23A2" w:rsidRPr="00EC08A4" w14:paraId="4E3BEB6B" w14:textId="77777777">
        <w:trPr>
          <w:jc w:val="center"/>
        </w:trPr>
        <w:tc>
          <w:tcPr>
            <w:tcW w:w="5306" w:type="dxa"/>
            <w:shd w:val="clear" w:color="auto" w:fill="F7F3EA"/>
            <w:tcMar>
              <w:top w:w="60" w:type="dxa"/>
              <w:left w:w="70" w:type="dxa"/>
              <w:bottom w:w="45" w:type="dxa"/>
              <w:right w:w="70" w:type="dxa"/>
            </w:tcMar>
          </w:tcPr>
          <w:p w14:paraId="2B16412C" w14:textId="77777777" w:rsidR="00FE23A2" w:rsidRPr="00EC08A4" w:rsidRDefault="00000000">
            <w:pPr>
              <w:spacing w:after="0" w:line="259" w:lineRule="auto"/>
              <w:rPr>
                <w:sz w:val="24"/>
                <w:szCs w:val="32"/>
              </w:rPr>
            </w:pPr>
            <w:r w:rsidRPr="00EC08A4">
              <w:rPr>
                <w:b/>
                <w:color w:val="123F50"/>
                <w:sz w:val="22"/>
                <w:szCs w:val="32"/>
              </w:rPr>
              <w:t>Decision-maker(s) / role(s):</w:t>
            </w:r>
          </w:p>
          <w:p w14:paraId="0FCEF653" w14:textId="77777777" w:rsidR="00FE23A2" w:rsidRPr="00EC08A4" w:rsidRDefault="00000000">
            <w:pPr>
              <w:spacing w:after="0" w:line="240" w:lineRule="auto"/>
              <w:rPr>
                <w:sz w:val="24"/>
                <w:szCs w:val="32"/>
              </w:rPr>
            </w:pPr>
            <w:r w:rsidRPr="00EC08A4">
              <w:rPr>
                <w:color w:val="BFBFBF" w:themeColor="background1" w:themeShade="BF"/>
                <w:sz w:val="20"/>
                <w:szCs w:val="32"/>
              </w:rPr>
              <w:t>__________________________________</w:t>
            </w:r>
          </w:p>
        </w:tc>
        <w:tc>
          <w:tcPr>
            <w:tcW w:w="5306" w:type="dxa"/>
            <w:shd w:val="clear" w:color="auto" w:fill="FFFFFF"/>
            <w:tcMar>
              <w:top w:w="60" w:type="dxa"/>
              <w:left w:w="70" w:type="dxa"/>
              <w:bottom w:w="45" w:type="dxa"/>
              <w:right w:w="70" w:type="dxa"/>
            </w:tcMar>
          </w:tcPr>
          <w:p w14:paraId="11CC909E" w14:textId="77777777" w:rsidR="00FE23A2" w:rsidRPr="00EC08A4" w:rsidRDefault="00000000">
            <w:pPr>
              <w:spacing w:after="0" w:line="259" w:lineRule="auto"/>
              <w:rPr>
                <w:sz w:val="24"/>
                <w:szCs w:val="32"/>
              </w:rPr>
            </w:pPr>
            <w:r w:rsidRPr="00EC08A4">
              <w:rPr>
                <w:b/>
                <w:color w:val="123F50"/>
                <w:sz w:val="22"/>
                <w:szCs w:val="32"/>
              </w:rPr>
              <w:t>Related case / project / system boundary (optional):</w:t>
            </w:r>
          </w:p>
          <w:p w14:paraId="6FD4B54B" w14:textId="77777777" w:rsidR="00FE23A2" w:rsidRPr="00EC08A4" w:rsidRDefault="00000000">
            <w:pPr>
              <w:spacing w:after="0" w:line="240" w:lineRule="auto"/>
              <w:rPr>
                <w:sz w:val="24"/>
                <w:szCs w:val="32"/>
              </w:rPr>
            </w:pPr>
            <w:r w:rsidRPr="00EC08A4">
              <w:rPr>
                <w:color w:val="BFBFBF" w:themeColor="background1" w:themeShade="BF"/>
                <w:sz w:val="20"/>
                <w:szCs w:val="32"/>
              </w:rPr>
              <w:t>__________________________________</w:t>
            </w:r>
          </w:p>
        </w:tc>
      </w:tr>
    </w:tbl>
    <w:p w14:paraId="6BC3345F" w14:textId="77777777" w:rsidR="00FE23A2" w:rsidRPr="00EC08A4" w:rsidRDefault="00000000">
      <w:pPr>
        <w:spacing w:before="140" w:after="80"/>
        <w:rPr>
          <w:sz w:val="24"/>
          <w:szCs w:val="32"/>
        </w:rPr>
      </w:pPr>
      <w:r w:rsidRPr="00EC08A4">
        <w:rPr>
          <w:b/>
          <w:color w:val="164E63"/>
          <w:sz w:val="22"/>
          <w:szCs w:val="32"/>
        </w:rPr>
        <w:t>1. BASIS FOR KEY CLAIMS</w:t>
      </w:r>
    </w:p>
    <w:tbl>
      <w:tblPr>
        <w:tblW w:w="0" w:type="auto"/>
        <w:jc w:val="center"/>
        <w:tblBorders>
          <w:top w:val="single" w:sz="7" w:space="0" w:color="E8E2D6"/>
          <w:left w:val="single" w:sz="7" w:space="0" w:color="E8E2D6"/>
          <w:bottom w:val="single" w:sz="7" w:space="0" w:color="E8E2D6"/>
          <w:right w:val="single" w:sz="7" w:space="0" w:color="E8E2D6"/>
          <w:insideH w:val="single" w:sz="7" w:space="0" w:color="E8E2D6"/>
          <w:insideV w:val="single" w:sz="7" w:space="0" w:color="E8E2D6"/>
        </w:tblBorders>
        <w:tblLayout w:type="fixed"/>
        <w:tblLook w:val="04A0" w:firstRow="1" w:lastRow="0" w:firstColumn="1" w:lastColumn="0" w:noHBand="0" w:noVBand="1"/>
      </w:tblPr>
      <w:tblGrid>
        <w:gridCol w:w="10613"/>
      </w:tblGrid>
      <w:tr w:rsidR="00FE23A2" w:rsidRPr="00EC08A4" w14:paraId="641AE53F" w14:textId="77777777">
        <w:trPr>
          <w:jc w:val="center"/>
        </w:trPr>
        <w:tc>
          <w:tcPr>
            <w:tcW w:w="10613" w:type="dxa"/>
            <w:shd w:val="clear" w:color="auto" w:fill="FFFFFF"/>
            <w:tcMar>
              <w:top w:w="75" w:type="dxa"/>
              <w:left w:w="90" w:type="dxa"/>
              <w:bottom w:w="70" w:type="dxa"/>
              <w:right w:w="90" w:type="dxa"/>
            </w:tcMar>
          </w:tcPr>
          <w:p w14:paraId="3ABD0BCF" w14:textId="77777777" w:rsidR="00FE23A2" w:rsidRPr="00EC08A4" w:rsidRDefault="00000000">
            <w:pPr>
              <w:spacing w:after="40" w:line="259" w:lineRule="auto"/>
              <w:rPr>
                <w:sz w:val="24"/>
                <w:szCs w:val="32"/>
              </w:rPr>
            </w:pPr>
            <w:r w:rsidRPr="00EC08A4">
              <w:rPr>
                <w:b/>
                <w:color w:val="123F50"/>
                <w:sz w:val="24"/>
                <w:szCs w:val="32"/>
              </w:rPr>
              <w:t>Transparency cue, not a rating or clearance</w:t>
            </w:r>
          </w:p>
          <w:p w14:paraId="017AE23D" w14:textId="77777777" w:rsidR="00FE23A2" w:rsidRPr="00EC08A4" w:rsidRDefault="00000000">
            <w:pPr>
              <w:spacing w:after="20" w:line="259" w:lineRule="auto"/>
              <w:rPr>
                <w:sz w:val="24"/>
                <w:szCs w:val="32"/>
              </w:rPr>
            </w:pPr>
            <w:r w:rsidRPr="00EC08A4">
              <w:rPr>
                <w:sz w:val="22"/>
                <w:szCs w:val="32"/>
              </w:rPr>
              <w:t>Briefly indicate the nature of the claims to help orient future review.</w:t>
            </w:r>
          </w:p>
          <w:p w14:paraId="6245F010" w14:textId="77777777" w:rsidR="00FE23A2" w:rsidRPr="00EC08A4" w:rsidRDefault="00000000">
            <w:pPr>
              <w:spacing w:after="20" w:line="259" w:lineRule="auto"/>
              <w:rPr>
                <w:sz w:val="24"/>
                <w:szCs w:val="32"/>
              </w:rPr>
            </w:pPr>
            <w:r w:rsidRPr="00EC08A4">
              <w:rPr>
                <w:sz w:val="22"/>
                <w:szCs w:val="32"/>
              </w:rPr>
              <w:t>Basis for key claims (optional): conceptual / mixed / evidence-leaning / other</w:t>
            </w:r>
          </w:p>
          <w:p w14:paraId="30176E9B" w14:textId="77777777" w:rsidR="00FE23A2" w:rsidRPr="00EC08A4" w:rsidRDefault="00000000">
            <w:pPr>
              <w:spacing w:after="0" w:line="240" w:lineRule="auto"/>
              <w:rPr>
                <w:color w:val="BFBFBF" w:themeColor="background1" w:themeShade="BF"/>
                <w:sz w:val="24"/>
                <w:szCs w:val="32"/>
              </w:rPr>
            </w:pPr>
            <w:r w:rsidRPr="00EC08A4">
              <w:rPr>
                <w:color w:val="BFBFBF" w:themeColor="background1" w:themeShade="BF"/>
                <w:sz w:val="20"/>
                <w:szCs w:val="32"/>
              </w:rPr>
              <w:t>__________________________________________________________________________________</w:t>
            </w:r>
          </w:p>
          <w:p w14:paraId="0DFAF89E" w14:textId="77777777" w:rsidR="00FE23A2" w:rsidRPr="00EC08A4" w:rsidRDefault="00000000">
            <w:pPr>
              <w:spacing w:after="0" w:line="240" w:lineRule="auto"/>
              <w:rPr>
                <w:color w:val="BFBFBF" w:themeColor="background1" w:themeShade="BF"/>
                <w:sz w:val="24"/>
                <w:szCs w:val="32"/>
              </w:rPr>
            </w:pPr>
            <w:r w:rsidRPr="00EC08A4">
              <w:rPr>
                <w:color w:val="BFBFBF" w:themeColor="background1" w:themeShade="BF"/>
                <w:sz w:val="20"/>
                <w:szCs w:val="32"/>
              </w:rPr>
              <w:t>__________________________________________________________________________________</w:t>
            </w:r>
          </w:p>
          <w:p w14:paraId="702083BC" w14:textId="77777777" w:rsidR="00FE23A2" w:rsidRPr="00EC08A4" w:rsidRDefault="00000000">
            <w:pPr>
              <w:spacing w:after="20" w:line="259" w:lineRule="auto"/>
              <w:rPr>
                <w:sz w:val="24"/>
                <w:szCs w:val="32"/>
              </w:rPr>
            </w:pPr>
            <w:r w:rsidRPr="00EC08A4">
              <w:rPr>
                <w:sz w:val="22"/>
                <w:szCs w:val="32"/>
              </w:rPr>
              <w:t>Notes on basis (optional):</w:t>
            </w:r>
          </w:p>
          <w:p w14:paraId="2A6AC84C" w14:textId="77777777" w:rsidR="00FE23A2" w:rsidRPr="00EC08A4" w:rsidRDefault="00000000">
            <w:pPr>
              <w:spacing w:after="0" w:line="240" w:lineRule="auto"/>
              <w:rPr>
                <w:color w:val="BFBFBF" w:themeColor="background1" w:themeShade="BF"/>
                <w:sz w:val="24"/>
                <w:szCs w:val="32"/>
              </w:rPr>
            </w:pPr>
            <w:r w:rsidRPr="00EC08A4">
              <w:rPr>
                <w:color w:val="BFBFBF" w:themeColor="background1" w:themeShade="BF"/>
                <w:sz w:val="20"/>
                <w:szCs w:val="32"/>
              </w:rPr>
              <w:t>__________________________________________________________________________________</w:t>
            </w:r>
          </w:p>
          <w:p w14:paraId="5D92CEF8" w14:textId="77777777" w:rsidR="00FE23A2" w:rsidRPr="00EC08A4" w:rsidRDefault="00000000">
            <w:pPr>
              <w:spacing w:after="0" w:line="240" w:lineRule="auto"/>
              <w:rPr>
                <w:sz w:val="24"/>
                <w:szCs w:val="32"/>
              </w:rPr>
            </w:pPr>
            <w:r w:rsidRPr="00EC08A4">
              <w:rPr>
                <w:color w:val="BFBFBF" w:themeColor="background1" w:themeShade="BF"/>
                <w:sz w:val="20"/>
                <w:szCs w:val="32"/>
              </w:rPr>
              <w:t>__________________________________________________________________________________</w:t>
            </w:r>
          </w:p>
        </w:tc>
      </w:tr>
    </w:tbl>
    <w:p w14:paraId="76D983F7" w14:textId="77777777" w:rsidR="00FE23A2" w:rsidRPr="00EC08A4" w:rsidRDefault="00000000">
      <w:pPr>
        <w:spacing w:before="140" w:after="80"/>
        <w:rPr>
          <w:sz w:val="24"/>
          <w:szCs w:val="32"/>
        </w:rPr>
      </w:pPr>
      <w:r w:rsidRPr="00EC08A4">
        <w:rPr>
          <w:b/>
          <w:color w:val="164E63"/>
          <w:sz w:val="22"/>
          <w:szCs w:val="32"/>
        </w:rPr>
        <w:t>2. EXPRESSION + DECISION BOUNDARY</w:t>
      </w:r>
    </w:p>
    <w:tbl>
      <w:tblPr>
        <w:tblW w:w="0" w:type="auto"/>
        <w:jc w:val="center"/>
        <w:tblBorders>
          <w:top w:val="single" w:sz="7" w:space="0" w:color="E8E2D6"/>
          <w:left w:val="single" w:sz="7" w:space="0" w:color="E8E2D6"/>
          <w:bottom w:val="single" w:sz="7" w:space="0" w:color="E8E2D6"/>
          <w:right w:val="single" w:sz="7" w:space="0" w:color="E8E2D6"/>
          <w:insideH w:val="single" w:sz="7" w:space="0" w:color="E8E2D6"/>
          <w:insideV w:val="single" w:sz="7" w:space="0" w:color="E8E2D6"/>
        </w:tblBorders>
        <w:tblLayout w:type="fixed"/>
        <w:tblLook w:val="04A0" w:firstRow="1" w:lastRow="0" w:firstColumn="1" w:lastColumn="0" w:noHBand="0" w:noVBand="1"/>
      </w:tblPr>
      <w:tblGrid>
        <w:gridCol w:w="10613"/>
      </w:tblGrid>
      <w:tr w:rsidR="00FE23A2" w:rsidRPr="00EC08A4" w14:paraId="2E2E6C8A" w14:textId="77777777">
        <w:trPr>
          <w:jc w:val="center"/>
        </w:trPr>
        <w:tc>
          <w:tcPr>
            <w:tcW w:w="10613" w:type="dxa"/>
            <w:shd w:val="clear" w:color="auto" w:fill="FFFFFF"/>
            <w:tcMar>
              <w:top w:w="65" w:type="dxa"/>
              <w:left w:w="85" w:type="dxa"/>
              <w:bottom w:w="60" w:type="dxa"/>
              <w:right w:w="85" w:type="dxa"/>
            </w:tcMar>
          </w:tcPr>
          <w:p w14:paraId="11A89205" w14:textId="77777777" w:rsidR="00FE23A2" w:rsidRPr="00EC08A4" w:rsidRDefault="00000000">
            <w:pPr>
              <w:spacing w:after="20" w:line="259" w:lineRule="auto"/>
              <w:rPr>
                <w:sz w:val="24"/>
                <w:szCs w:val="32"/>
              </w:rPr>
            </w:pPr>
            <w:r w:rsidRPr="00EC08A4">
              <w:rPr>
                <w:b/>
                <w:color w:val="123F50"/>
                <w:sz w:val="22"/>
                <w:szCs w:val="32"/>
              </w:rPr>
              <w:t>Expression-in-context under review (the concrete action / output / policy / omission being chosen):</w:t>
            </w:r>
          </w:p>
          <w:p w14:paraId="0AF683E4" w14:textId="77777777" w:rsidR="00FE23A2" w:rsidRPr="00EC08A4" w:rsidRDefault="00000000">
            <w:pPr>
              <w:spacing w:after="0" w:line="240" w:lineRule="auto"/>
              <w:rPr>
                <w:sz w:val="24"/>
                <w:szCs w:val="32"/>
              </w:rPr>
            </w:pPr>
            <w:r w:rsidRPr="00EC08A4">
              <w:rPr>
                <w:color w:val="BFBFBF" w:themeColor="background1" w:themeShade="BF"/>
                <w:szCs w:val="32"/>
              </w:rPr>
              <w:t>__________________________________________________________________________________</w:t>
            </w:r>
          </w:p>
        </w:tc>
      </w:tr>
      <w:tr w:rsidR="00FE23A2" w:rsidRPr="00EC08A4" w14:paraId="5E23CE66" w14:textId="77777777">
        <w:trPr>
          <w:jc w:val="center"/>
        </w:trPr>
        <w:tc>
          <w:tcPr>
            <w:tcW w:w="10613" w:type="dxa"/>
            <w:shd w:val="clear" w:color="auto" w:fill="F7F3EA"/>
            <w:tcMar>
              <w:top w:w="65" w:type="dxa"/>
              <w:left w:w="85" w:type="dxa"/>
              <w:bottom w:w="60" w:type="dxa"/>
              <w:right w:w="85" w:type="dxa"/>
            </w:tcMar>
          </w:tcPr>
          <w:p w14:paraId="4606B224" w14:textId="77777777" w:rsidR="00FE23A2" w:rsidRPr="00EC08A4" w:rsidRDefault="00000000">
            <w:pPr>
              <w:spacing w:after="20" w:line="259" w:lineRule="auto"/>
              <w:rPr>
                <w:sz w:val="24"/>
                <w:szCs w:val="32"/>
              </w:rPr>
            </w:pPr>
            <w:r w:rsidRPr="00EC08A4">
              <w:rPr>
                <w:b/>
                <w:color w:val="123F50"/>
                <w:sz w:val="22"/>
                <w:szCs w:val="32"/>
              </w:rPr>
              <w:t>Decision boundary (what is in scope now, and what is not):</w:t>
            </w:r>
          </w:p>
          <w:p w14:paraId="09ECD7E9" w14:textId="77777777" w:rsidR="00FE23A2" w:rsidRPr="00EC08A4" w:rsidRDefault="00000000">
            <w:pPr>
              <w:spacing w:after="0" w:line="240" w:lineRule="auto"/>
              <w:rPr>
                <w:sz w:val="24"/>
                <w:szCs w:val="32"/>
              </w:rPr>
            </w:pPr>
            <w:r w:rsidRPr="00EC08A4">
              <w:rPr>
                <w:color w:val="BFBFBF" w:themeColor="background1" w:themeShade="BF"/>
                <w:szCs w:val="32"/>
              </w:rPr>
              <w:t>__________________________________________________________________________________</w:t>
            </w:r>
          </w:p>
        </w:tc>
      </w:tr>
      <w:tr w:rsidR="00FE23A2" w:rsidRPr="00EC08A4" w14:paraId="46B60ACB" w14:textId="77777777">
        <w:trPr>
          <w:jc w:val="center"/>
        </w:trPr>
        <w:tc>
          <w:tcPr>
            <w:tcW w:w="10613" w:type="dxa"/>
            <w:shd w:val="clear" w:color="auto" w:fill="FFFFFF"/>
            <w:tcMar>
              <w:top w:w="65" w:type="dxa"/>
              <w:left w:w="85" w:type="dxa"/>
              <w:bottom w:w="60" w:type="dxa"/>
              <w:right w:w="85" w:type="dxa"/>
            </w:tcMar>
          </w:tcPr>
          <w:p w14:paraId="1EB20735" w14:textId="77777777" w:rsidR="00FE23A2" w:rsidRPr="00EC08A4" w:rsidRDefault="00000000">
            <w:pPr>
              <w:spacing w:after="20" w:line="259" w:lineRule="auto"/>
              <w:rPr>
                <w:sz w:val="24"/>
                <w:szCs w:val="32"/>
              </w:rPr>
            </w:pPr>
            <w:r w:rsidRPr="00EC08A4">
              <w:rPr>
                <w:b/>
                <w:color w:val="123F50"/>
                <w:sz w:val="22"/>
                <w:szCs w:val="32"/>
              </w:rPr>
              <w:t>Time horizon (one-time act / repeated practice / precedent-setting / ongoing):</w:t>
            </w:r>
          </w:p>
          <w:p w14:paraId="2ECB422A" w14:textId="77777777" w:rsidR="00FE23A2" w:rsidRPr="00EC08A4" w:rsidRDefault="00000000">
            <w:pPr>
              <w:spacing w:after="0" w:line="240" w:lineRule="auto"/>
              <w:rPr>
                <w:sz w:val="24"/>
                <w:szCs w:val="32"/>
              </w:rPr>
            </w:pPr>
            <w:r w:rsidRPr="00EC08A4">
              <w:rPr>
                <w:color w:val="BFBFBF" w:themeColor="background1" w:themeShade="BF"/>
                <w:szCs w:val="32"/>
              </w:rPr>
              <w:t>__________________________________________________________________________________</w:t>
            </w:r>
          </w:p>
        </w:tc>
      </w:tr>
    </w:tbl>
    <w:p w14:paraId="50C8D6CD" w14:textId="77777777" w:rsidR="00FE23A2" w:rsidRPr="00EC08A4" w:rsidRDefault="00000000">
      <w:pPr>
        <w:spacing w:before="140" w:after="80"/>
        <w:rPr>
          <w:sz w:val="24"/>
          <w:szCs w:val="32"/>
        </w:rPr>
      </w:pPr>
      <w:r w:rsidRPr="00EC08A4">
        <w:rPr>
          <w:b/>
          <w:color w:val="164E63"/>
          <w:sz w:val="22"/>
          <w:szCs w:val="32"/>
        </w:rPr>
        <w:t>3. CONTEXT SNAPSHOT</w:t>
      </w:r>
    </w:p>
    <w:p w14:paraId="43E55422" w14:textId="77777777" w:rsidR="00FE23A2" w:rsidRPr="00EC08A4" w:rsidRDefault="00000000">
      <w:pPr>
        <w:spacing w:after="60" w:line="259" w:lineRule="auto"/>
        <w:rPr>
          <w:sz w:val="24"/>
          <w:szCs w:val="32"/>
        </w:rPr>
      </w:pPr>
      <w:r w:rsidRPr="00EC08A4">
        <w:rPr>
          <w:color w:val="5B5750"/>
          <w:sz w:val="22"/>
          <w:szCs w:val="32"/>
        </w:rPr>
        <w:t>Consider noting the context features most likely to change the judgment (at the safest useful level of specificity).</w:t>
      </w:r>
    </w:p>
    <w:tbl>
      <w:tblPr>
        <w:tblW w:w="0" w:type="auto"/>
        <w:jc w:val="center"/>
        <w:tblBorders>
          <w:top w:val="single" w:sz="7" w:space="0" w:color="E8E2D6"/>
          <w:left w:val="single" w:sz="7" w:space="0" w:color="E8E2D6"/>
          <w:bottom w:val="single" w:sz="7" w:space="0" w:color="E8E2D6"/>
          <w:right w:val="single" w:sz="7" w:space="0" w:color="E8E2D6"/>
          <w:insideH w:val="single" w:sz="7" w:space="0" w:color="E8E2D6"/>
          <w:insideV w:val="single" w:sz="7" w:space="0" w:color="E8E2D6"/>
        </w:tblBorders>
        <w:tblLayout w:type="fixed"/>
        <w:tblLook w:val="04A0" w:firstRow="1" w:lastRow="0" w:firstColumn="1" w:lastColumn="0" w:noHBand="0" w:noVBand="1"/>
      </w:tblPr>
      <w:tblGrid>
        <w:gridCol w:w="5306"/>
        <w:gridCol w:w="5306"/>
      </w:tblGrid>
      <w:tr w:rsidR="00FE23A2" w:rsidRPr="00EC08A4" w14:paraId="55E5F7D4" w14:textId="77777777" w:rsidTr="00EC08A4">
        <w:trPr>
          <w:jc w:val="center"/>
        </w:trPr>
        <w:tc>
          <w:tcPr>
            <w:tcW w:w="5306" w:type="dxa"/>
            <w:shd w:val="clear" w:color="auto" w:fill="FFFFFF"/>
            <w:tcMar>
              <w:top w:w="50" w:type="dxa"/>
              <w:left w:w="65" w:type="dxa"/>
              <w:bottom w:w="45" w:type="dxa"/>
              <w:right w:w="65" w:type="dxa"/>
            </w:tcMar>
          </w:tcPr>
          <w:p w14:paraId="4FD97823" w14:textId="77777777" w:rsidR="00FE23A2" w:rsidRPr="00EC08A4" w:rsidRDefault="00000000">
            <w:pPr>
              <w:spacing w:after="0" w:line="259" w:lineRule="auto"/>
              <w:rPr>
                <w:sz w:val="24"/>
                <w:szCs w:val="32"/>
              </w:rPr>
            </w:pPr>
            <w:r w:rsidRPr="00EC08A4">
              <w:rPr>
                <w:b/>
                <w:color w:val="123F50"/>
                <w:sz w:val="22"/>
                <w:szCs w:val="32"/>
              </w:rPr>
              <w:t>Power / impact</w:t>
            </w:r>
          </w:p>
          <w:p w14:paraId="64E2C41C" w14:textId="77777777" w:rsidR="00FE23A2" w:rsidRPr="00EC08A4" w:rsidRDefault="00000000">
            <w:pPr>
              <w:spacing w:after="0" w:line="259" w:lineRule="auto"/>
              <w:rPr>
                <w:sz w:val="24"/>
                <w:szCs w:val="32"/>
              </w:rPr>
            </w:pPr>
            <w:r w:rsidRPr="00EC08A4">
              <w:rPr>
                <w:color w:val="5B5750"/>
                <w:sz w:val="20"/>
                <w:szCs w:val="32"/>
              </w:rPr>
              <w:t>scale, reach, reversibility</w:t>
            </w:r>
          </w:p>
        </w:tc>
        <w:tc>
          <w:tcPr>
            <w:tcW w:w="5306" w:type="dxa"/>
            <w:shd w:val="clear" w:color="auto" w:fill="FFFFFF"/>
            <w:tcMar>
              <w:top w:w="50" w:type="dxa"/>
              <w:left w:w="65" w:type="dxa"/>
              <w:bottom w:w="45" w:type="dxa"/>
              <w:right w:w="65" w:type="dxa"/>
            </w:tcMar>
            <w:vAlign w:val="center"/>
          </w:tcPr>
          <w:p w14:paraId="6A8A4780" w14:textId="77777777" w:rsidR="00FE23A2" w:rsidRPr="00EC08A4" w:rsidRDefault="00000000" w:rsidP="00EC08A4">
            <w:pPr>
              <w:spacing w:after="0" w:line="240" w:lineRule="auto"/>
              <w:rPr>
                <w:color w:val="BFBFBF" w:themeColor="background1" w:themeShade="BF"/>
                <w:sz w:val="24"/>
                <w:szCs w:val="32"/>
              </w:rPr>
            </w:pPr>
            <w:r w:rsidRPr="00EC08A4">
              <w:rPr>
                <w:color w:val="BFBFBF" w:themeColor="background1" w:themeShade="BF"/>
                <w:szCs w:val="32"/>
              </w:rPr>
              <w:t>________________________________________________________</w:t>
            </w:r>
          </w:p>
        </w:tc>
      </w:tr>
      <w:tr w:rsidR="00FE23A2" w:rsidRPr="00EC08A4" w14:paraId="13578E6E" w14:textId="77777777" w:rsidTr="00EC08A4">
        <w:trPr>
          <w:jc w:val="center"/>
        </w:trPr>
        <w:tc>
          <w:tcPr>
            <w:tcW w:w="5306" w:type="dxa"/>
            <w:shd w:val="clear" w:color="auto" w:fill="F7F3EA"/>
            <w:tcMar>
              <w:top w:w="50" w:type="dxa"/>
              <w:left w:w="65" w:type="dxa"/>
              <w:bottom w:w="45" w:type="dxa"/>
              <w:right w:w="65" w:type="dxa"/>
            </w:tcMar>
          </w:tcPr>
          <w:p w14:paraId="7261634B" w14:textId="77777777" w:rsidR="00FE23A2" w:rsidRPr="00EC08A4" w:rsidRDefault="00000000">
            <w:pPr>
              <w:spacing w:after="0" w:line="259" w:lineRule="auto"/>
              <w:rPr>
                <w:sz w:val="24"/>
                <w:szCs w:val="32"/>
              </w:rPr>
            </w:pPr>
            <w:r w:rsidRPr="00EC08A4">
              <w:rPr>
                <w:b/>
                <w:color w:val="123F50"/>
                <w:sz w:val="22"/>
                <w:szCs w:val="32"/>
              </w:rPr>
              <w:t>Incentives / pressures</w:t>
            </w:r>
          </w:p>
          <w:p w14:paraId="1D2B27F0" w14:textId="77777777" w:rsidR="00FE23A2" w:rsidRPr="00EC08A4" w:rsidRDefault="00000000">
            <w:pPr>
              <w:spacing w:after="0" w:line="259" w:lineRule="auto"/>
              <w:rPr>
                <w:sz w:val="24"/>
                <w:szCs w:val="32"/>
              </w:rPr>
            </w:pPr>
            <w:r w:rsidRPr="00EC08A4">
              <w:rPr>
                <w:color w:val="5B5750"/>
                <w:sz w:val="20"/>
                <w:szCs w:val="32"/>
              </w:rPr>
              <w:t>what is rewarded, punished, rushed, hidden</w:t>
            </w:r>
          </w:p>
        </w:tc>
        <w:tc>
          <w:tcPr>
            <w:tcW w:w="5306" w:type="dxa"/>
            <w:shd w:val="clear" w:color="auto" w:fill="F7F3EA"/>
            <w:tcMar>
              <w:top w:w="50" w:type="dxa"/>
              <w:left w:w="65" w:type="dxa"/>
              <w:bottom w:w="45" w:type="dxa"/>
              <w:right w:w="65" w:type="dxa"/>
            </w:tcMar>
            <w:vAlign w:val="center"/>
          </w:tcPr>
          <w:p w14:paraId="1BA7E70D" w14:textId="77777777" w:rsidR="00FE23A2" w:rsidRPr="00EC08A4" w:rsidRDefault="00000000" w:rsidP="00EC08A4">
            <w:pPr>
              <w:spacing w:after="0" w:line="240" w:lineRule="auto"/>
              <w:rPr>
                <w:color w:val="BFBFBF" w:themeColor="background1" w:themeShade="BF"/>
                <w:sz w:val="24"/>
                <w:szCs w:val="32"/>
              </w:rPr>
            </w:pPr>
            <w:r w:rsidRPr="00EC08A4">
              <w:rPr>
                <w:color w:val="BFBFBF" w:themeColor="background1" w:themeShade="BF"/>
                <w:szCs w:val="32"/>
              </w:rPr>
              <w:t>________________________________________________________</w:t>
            </w:r>
          </w:p>
        </w:tc>
      </w:tr>
      <w:tr w:rsidR="00FE23A2" w:rsidRPr="00EC08A4" w14:paraId="38DE3DAF" w14:textId="77777777" w:rsidTr="00EC08A4">
        <w:trPr>
          <w:jc w:val="center"/>
        </w:trPr>
        <w:tc>
          <w:tcPr>
            <w:tcW w:w="5306" w:type="dxa"/>
            <w:shd w:val="clear" w:color="auto" w:fill="FFFFFF"/>
            <w:tcMar>
              <w:top w:w="50" w:type="dxa"/>
              <w:left w:w="65" w:type="dxa"/>
              <w:bottom w:w="45" w:type="dxa"/>
              <w:right w:w="65" w:type="dxa"/>
            </w:tcMar>
          </w:tcPr>
          <w:p w14:paraId="20FFC7FD" w14:textId="77777777" w:rsidR="00FE23A2" w:rsidRPr="00EC08A4" w:rsidRDefault="00000000">
            <w:pPr>
              <w:spacing w:after="0" w:line="259" w:lineRule="auto"/>
              <w:rPr>
                <w:sz w:val="24"/>
                <w:szCs w:val="32"/>
              </w:rPr>
            </w:pPr>
            <w:r w:rsidRPr="00EC08A4">
              <w:rPr>
                <w:b/>
                <w:color w:val="123F50"/>
                <w:sz w:val="22"/>
                <w:szCs w:val="32"/>
              </w:rPr>
              <w:t>Constraints</w:t>
            </w:r>
          </w:p>
          <w:p w14:paraId="0FA7E6F7" w14:textId="77777777" w:rsidR="00FE23A2" w:rsidRPr="00EC08A4" w:rsidRDefault="00000000">
            <w:pPr>
              <w:spacing w:after="0" w:line="259" w:lineRule="auto"/>
              <w:rPr>
                <w:sz w:val="24"/>
                <w:szCs w:val="32"/>
              </w:rPr>
            </w:pPr>
            <w:r w:rsidRPr="00EC08A4">
              <w:rPr>
                <w:color w:val="5B5750"/>
                <w:sz w:val="20"/>
                <w:szCs w:val="32"/>
              </w:rPr>
              <w:t>resources, time, coordination limits, safety limits</w:t>
            </w:r>
          </w:p>
        </w:tc>
        <w:tc>
          <w:tcPr>
            <w:tcW w:w="5306" w:type="dxa"/>
            <w:shd w:val="clear" w:color="auto" w:fill="FFFFFF"/>
            <w:tcMar>
              <w:top w:w="50" w:type="dxa"/>
              <w:left w:w="65" w:type="dxa"/>
              <w:bottom w:w="45" w:type="dxa"/>
              <w:right w:w="65" w:type="dxa"/>
            </w:tcMar>
            <w:vAlign w:val="center"/>
          </w:tcPr>
          <w:p w14:paraId="37545218" w14:textId="77777777" w:rsidR="00FE23A2" w:rsidRPr="00EC08A4" w:rsidRDefault="00000000" w:rsidP="00EC08A4">
            <w:pPr>
              <w:spacing w:after="0" w:line="240" w:lineRule="auto"/>
              <w:rPr>
                <w:color w:val="BFBFBF" w:themeColor="background1" w:themeShade="BF"/>
                <w:sz w:val="24"/>
                <w:szCs w:val="32"/>
              </w:rPr>
            </w:pPr>
            <w:r w:rsidRPr="00EC08A4">
              <w:rPr>
                <w:color w:val="BFBFBF" w:themeColor="background1" w:themeShade="BF"/>
                <w:szCs w:val="32"/>
              </w:rPr>
              <w:t>________________________________________________________</w:t>
            </w:r>
          </w:p>
        </w:tc>
      </w:tr>
      <w:tr w:rsidR="00FE23A2" w:rsidRPr="00EC08A4" w14:paraId="1CEDE70E" w14:textId="77777777" w:rsidTr="00EC08A4">
        <w:trPr>
          <w:jc w:val="center"/>
        </w:trPr>
        <w:tc>
          <w:tcPr>
            <w:tcW w:w="5306" w:type="dxa"/>
            <w:shd w:val="clear" w:color="auto" w:fill="F7F3EA"/>
            <w:tcMar>
              <w:top w:w="50" w:type="dxa"/>
              <w:left w:w="65" w:type="dxa"/>
              <w:bottom w:w="45" w:type="dxa"/>
              <w:right w:w="65" w:type="dxa"/>
            </w:tcMar>
          </w:tcPr>
          <w:p w14:paraId="40F129AE" w14:textId="77777777" w:rsidR="00FE23A2" w:rsidRPr="00EC08A4" w:rsidRDefault="00000000">
            <w:pPr>
              <w:spacing w:after="0" w:line="259" w:lineRule="auto"/>
              <w:rPr>
                <w:sz w:val="24"/>
                <w:szCs w:val="32"/>
              </w:rPr>
            </w:pPr>
            <w:r w:rsidRPr="00EC08A4">
              <w:rPr>
                <w:b/>
                <w:color w:val="123F50"/>
                <w:sz w:val="22"/>
                <w:szCs w:val="32"/>
              </w:rPr>
              <w:t>Norms / rules / instructions</w:t>
            </w:r>
          </w:p>
          <w:p w14:paraId="7ED8E082" w14:textId="77777777" w:rsidR="00FE23A2" w:rsidRPr="00EC08A4" w:rsidRDefault="00000000">
            <w:pPr>
              <w:spacing w:after="0" w:line="259" w:lineRule="auto"/>
              <w:rPr>
                <w:sz w:val="24"/>
                <w:szCs w:val="32"/>
              </w:rPr>
            </w:pPr>
            <w:r w:rsidRPr="00EC08A4">
              <w:rPr>
                <w:color w:val="5B5750"/>
                <w:sz w:val="20"/>
                <w:szCs w:val="32"/>
              </w:rPr>
              <w:t>formal and informal pressures</w:t>
            </w:r>
          </w:p>
        </w:tc>
        <w:tc>
          <w:tcPr>
            <w:tcW w:w="5306" w:type="dxa"/>
            <w:shd w:val="clear" w:color="auto" w:fill="F7F3EA"/>
            <w:tcMar>
              <w:top w:w="50" w:type="dxa"/>
              <w:left w:w="65" w:type="dxa"/>
              <w:bottom w:w="45" w:type="dxa"/>
              <w:right w:w="65" w:type="dxa"/>
            </w:tcMar>
            <w:vAlign w:val="center"/>
          </w:tcPr>
          <w:p w14:paraId="6129D56F" w14:textId="77777777" w:rsidR="00FE23A2" w:rsidRPr="00EC08A4" w:rsidRDefault="00000000" w:rsidP="00EC08A4">
            <w:pPr>
              <w:spacing w:after="0" w:line="240" w:lineRule="auto"/>
              <w:rPr>
                <w:color w:val="BFBFBF" w:themeColor="background1" w:themeShade="BF"/>
                <w:sz w:val="24"/>
                <w:szCs w:val="32"/>
              </w:rPr>
            </w:pPr>
            <w:r w:rsidRPr="00EC08A4">
              <w:rPr>
                <w:color w:val="BFBFBF" w:themeColor="background1" w:themeShade="BF"/>
                <w:szCs w:val="32"/>
              </w:rPr>
              <w:t>________________________________________________________</w:t>
            </w:r>
          </w:p>
        </w:tc>
      </w:tr>
      <w:tr w:rsidR="00FE23A2" w:rsidRPr="00EC08A4" w14:paraId="07B3B092" w14:textId="77777777" w:rsidTr="00EC08A4">
        <w:trPr>
          <w:jc w:val="center"/>
        </w:trPr>
        <w:tc>
          <w:tcPr>
            <w:tcW w:w="5306" w:type="dxa"/>
            <w:shd w:val="clear" w:color="auto" w:fill="FFFFFF"/>
            <w:tcMar>
              <w:top w:w="50" w:type="dxa"/>
              <w:left w:w="65" w:type="dxa"/>
              <w:bottom w:w="45" w:type="dxa"/>
              <w:right w:w="65" w:type="dxa"/>
            </w:tcMar>
          </w:tcPr>
          <w:p w14:paraId="6DC5D4DB" w14:textId="77777777" w:rsidR="00FE23A2" w:rsidRPr="00EC08A4" w:rsidRDefault="00000000">
            <w:pPr>
              <w:spacing w:after="0" w:line="259" w:lineRule="auto"/>
              <w:rPr>
                <w:sz w:val="24"/>
                <w:szCs w:val="32"/>
              </w:rPr>
            </w:pPr>
            <w:r w:rsidRPr="00EC08A4">
              <w:rPr>
                <w:b/>
                <w:color w:val="123F50"/>
                <w:sz w:val="22"/>
                <w:szCs w:val="32"/>
              </w:rPr>
              <w:t>Awareness</w:t>
            </w:r>
          </w:p>
          <w:p w14:paraId="5983CE6B" w14:textId="77777777" w:rsidR="00FE23A2" w:rsidRPr="00EC08A4" w:rsidRDefault="00000000">
            <w:pPr>
              <w:spacing w:after="0" w:line="259" w:lineRule="auto"/>
              <w:rPr>
                <w:sz w:val="24"/>
                <w:szCs w:val="32"/>
              </w:rPr>
            </w:pPr>
            <w:r w:rsidRPr="00EC08A4">
              <w:rPr>
                <w:color w:val="5B5750"/>
                <w:sz w:val="20"/>
                <w:szCs w:val="32"/>
              </w:rPr>
              <w:t>who can understand likely consequences well enough to steer or contest, and who bears risk without that visibility</w:t>
            </w:r>
          </w:p>
        </w:tc>
        <w:tc>
          <w:tcPr>
            <w:tcW w:w="5306" w:type="dxa"/>
            <w:shd w:val="clear" w:color="auto" w:fill="FFFFFF"/>
            <w:tcMar>
              <w:top w:w="50" w:type="dxa"/>
              <w:left w:w="65" w:type="dxa"/>
              <w:bottom w:w="45" w:type="dxa"/>
              <w:right w:w="65" w:type="dxa"/>
            </w:tcMar>
            <w:vAlign w:val="center"/>
          </w:tcPr>
          <w:p w14:paraId="3092B843" w14:textId="77777777" w:rsidR="00FE23A2" w:rsidRPr="00EC08A4" w:rsidRDefault="00000000" w:rsidP="00EC08A4">
            <w:pPr>
              <w:spacing w:after="0" w:line="240" w:lineRule="auto"/>
              <w:rPr>
                <w:color w:val="BFBFBF" w:themeColor="background1" w:themeShade="BF"/>
                <w:sz w:val="24"/>
                <w:szCs w:val="32"/>
              </w:rPr>
            </w:pPr>
            <w:r w:rsidRPr="00EC08A4">
              <w:rPr>
                <w:color w:val="BFBFBF" w:themeColor="background1" w:themeShade="BF"/>
                <w:szCs w:val="32"/>
              </w:rPr>
              <w:t>________________________________________________________</w:t>
            </w:r>
          </w:p>
        </w:tc>
      </w:tr>
      <w:tr w:rsidR="00FE23A2" w:rsidRPr="00EC08A4" w14:paraId="24250C0F" w14:textId="77777777" w:rsidTr="00EC08A4">
        <w:trPr>
          <w:jc w:val="center"/>
        </w:trPr>
        <w:tc>
          <w:tcPr>
            <w:tcW w:w="5306" w:type="dxa"/>
            <w:shd w:val="clear" w:color="auto" w:fill="F7F3EA"/>
            <w:tcMar>
              <w:top w:w="50" w:type="dxa"/>
              <w:left w:w="65" w:type="dxa"/>
              <w:bottom w:w="45" w:type="dxa"/>
              <w:right w:w="65" w:type="dxa"/>
            </w:tcMar>
          </w:tcPr>
          <w:p w14:paraId="1389766E" w14:textId="77777777" w:rsidR="00FE23A2" w:rsidRPr="00EC08A4" w:rsidRDefault="00000000">
            <w:pPr>
              <w:spacing w:after="0" w:line="259" w:lineRule="auto"/>
              <w:rPr>
                <w:sz w:val="24"/>
                <w:szCs w:val="32"/>
              </w:rPr>
            </w:pPr>
            <w:r w:rsidRPr="00EC08A4">
              <w:rPr>
                <w:b/>
                <w:color w:val="123F50"/>
                <w:sz w:val="22"/>
                <w:szCs w:val="32"/>
              </w:rPr>
              <w:t>Internal states</w:t>
            </w:r>
          </w:p>
          <w:p w14:paraId="1B9125F1" w14:textId="77777777" w:rsidR="00FE23A2" w:rsidRPr="00EC08A4" w:rsidRDefault="00000000">
            <w:pPr>
              <w:spacing w:after="0" w:line="259" w:lineRule="auto"/>
              <w:rPr>
                <w:sz w:val="24"/>
                <w:szCs w:val="32"/>
              </w:rPr>
            </w:pPr>
            <w:r w:rsidRPr="00EC08A4">
              <w:rPr>
                <w:color w:val="5B5750"/>
                <w:sz w:val="20"/>
                <w:szCs w:val="32"/>
              </w:rPr>
              <w:t>e.g., urgency, fatigue, fear, overload—only if materially relevant, structurally important, and safe to record</w:t>
            </w:r>
          </w:p>
        </w:tc>
        <w:tc>
          <w:tcPr>
            <w:tcW w:w="5306" w:type="dxa"/>
            <w:shd w:val="clear" w:color="auto" w:fill="F7F3EA"/>
            <w:tcMar>
              <w:top w:w="50" w:type="dxa"/>
              <w:left w:w="65" w:type="dxa"/>
              <w:bottom w:w="45" w:type="dxa"/>
              <w:right w:w="65" w:type="dxa"/>
            </w:tcMar>
            <w:vAlign w:val="center"/>
          </w:tcPr>
          <w:p w14:paraId="2A694912" w14:textId="77777777" w:rsidR="00FE23A2" w:rsidRPr="00EC08A4" w:rsidRDefault="00000000" w:rsidP="00EC08A4">
            <w:pPr>
              <w:spacing w:after="0" w:line="240" w:lineRule="auto"/>
              <w:rPr>
                <w:color w:val="BFBFBF" w:themeColor="background1" w:themeShade="BF"/>
                <w:sz w:val="24"/>
                <w:szCs w:val="32"/>
              </w:rPr>
            </w:pPr>
            <w:r w:rsidRPr="00EC08A4">
              <w:rPr>
                <w:color w:val="BFBFBF" w:themeColor="background1" w:themeShade="BF"/>
                <w:szCs w:val="32"/>
              </w:rPr>
              <w:t>________________________________________________________</w:t>
            </w:r>
          </w:p>
        </w:tc>
      </w:tr>
      <w:tr w:rsidR="00FE23A2" w:rsidRPr="00EC08A4" w14:paraId="2A99CAB1" w14:textId="77777777" w:rsidTr="00EC08A4">
        <w:trPr>
          <w:jc w:val="center"/>
        </w:trPr>
        <w:tc>
          <w:tcPr>
            <w:tcW w:w="5306" w:type="dxa"/>
            <w:shd w:val="clear" w:color="auto" w:fill="FFFFFF"/>
            <w:tcMar>
              <w:top w:w="50" w:type="dxa"/>
              <w:left w:w="65" w:type="dxa"/>
              <w:bottom w:w="45" w:type="dxa"/>
              <w:right w:w="65" w:type="dxa"/>
            </w:tcMar>
          </w:tcPr>
          <w:p w14:paraId="3C4C7118" w14:textId="77777777" w:rsidR="00FE23A2" w:rsidRPr="00EC08A4" w:rsidRDefault="00000000">
            <w:pPr>
              <w:spacing w:after="0" w:line="259" w:lineRule="auto"/>
              <w:rPr>
                <w:sz w:val="24"/>
                <w:szCs w:val="32"/>
              </w:rPr>
            </w:pPr>
            <w:r w:rsidRPr="00EC08A4">
              <w:rPr>
                <w:b/>
                <w:color w:val="123F50"/>
                <w:sz w:val="22"/>
                <w:szCs w:val="32"/>
              </w:rPr>
              <w:t>Record-pressure note (optional)</w:t>
            </w:r>
          </w:p>
          <w:p w14:paraId="5B9B70CC" w14:textId="77777777" w:rsidR="00FE23A2" w:rsidRPr="00EC08A4" w:rsidRDefault="00000000">
            <w:pPr>
              <w:spacing w:after="0" w:line="259" w:lineRule="auto"/>
              <w:rPr>
                <w:sz w:val="24"/>
                <w:szCs w:val="32"/>
              </w:rPr>
            </w:pPr>
            <w:r w:rsidRPr="00EC08A4">
              <w:rPr>
                <w:color w:val="5B5750"/>
                <w:sz w:val="20"/>
                <w:szCs w:val="32"/>
              </w:rPr>
              <w:t>what may be shaping the record itself?</w:t>
            </w:r>
          </w:p>
        </w:tc>
        <w:tc>
          <w:tcPr>
            <w:tcW w:w="5306" w:type="dxa"/>
            <w:shd w:val="clear" w:color="auto" w:fill="FFFFFF"/>
            <w:tcMar>
              <w:top w:w="50" w:type="dxa"/>
              <w:left w:w="65" w:type="dxa"/>
              <w:bottom w:w="45" w:type="dxa"/>
              <w:right w:w="65" w:type="dxa"/>
            </w:tcMar>
            <w:vAlign w:val="center"/>
          </w:tcPr>
          <w:p w14:paraId="75431C18" w14:textId="77777777" w:rsidR="00FE23A2" w:rsidRPr="00EC08A4" w:rsidRDefault="00000000" w:rsidP="00EC08A4">
            <w:pPr>
              <w:spacing w:after="0" w:line="240" w:lineRule="auto"/>
              <w:rPr>
                <w:color w:val="BFBFBF" w:themeColor="background1" w:themeShade="BF"/>
                <w:sz w:val="24"/>
                <w:szCs w:val="32"/>
              </w:rPr>
            </w:pPr>
            <w:r w:rsidRPr="00EC08A4">
              <w:rPr>
                <w:color w:val="BFBFBF" w:themeColor="background1" w:themeShade="BF"/>
                <w:szCs w:val="32"/>
              </w:rPr>
              <w:t>________________________________________________________</w:t>
            </w:r>
          </w:p>
        </w:tc>
      </w:tr>
    </w:tbl>
    <w:p w14:paraId="02343FC2" w14:textId="77777777" w:rsidR="00FE23A2" w:rsidRPr="00EC08A4" w:rsidRDefault="00000000">
      <w:pPr>
        <w:spacing w:before="140" w:after="80"/>
        <w:rPr>
          <w:sz w:val="24"/>
          <w:szCs w:val="32"/>
        </w:rPr>
      </w:pPr>
      <w:r w:rsidRPr="00EC08A4">
        <w:rPr>
          <w:b/>
          <w:color w:val="164E63"/>
          <w:sz w:val="22"/>
          <w:szCs w:val="32"/>
        </w:rPr>
        <w:lastRenderedPageBreak/>
        <w:t>4. OPTIONS SET</w:t>
      </w:r>
    </w:p>
    <w:p w14:paraId="297E93D3" w14:textId="77777777" w:rsidR="00FE23A2" w:rsidRPr="00EC08A4" w:rsidRDefault="00000000">
      <w:pPr>
        <w:spacing w:after="60" w:line="259" w:lineRule="auto"/>
        <w:rPr>
          <w:sz w:val="24"/>
          <w:szCs w:val="32"/>
        </w:rPr>
      </w:pPr>
      <w:r w:rsidRPr="00EC08A4">
        <w:rPr>
          <w:color w:val="5B5750"/>
          <w:sz w:val="22"/>
          <w:szCs w:val="32"/>
        </w:rPr>
        <w:t>List the realistic options considered, including smaller-scope or more reversible paths where relevant.</w:t>
      </w:r>
    </w:p>
    <w:tbl>
      <w:tblPr>
        <w:tblW w:w="0" w:type="auto"/>
        <w:jc w:val="center"/>
        <w:tblBorders>
          <w:top w:val="single" w:sz="7" w:space="0" w:color="E8E2D6"/>
          <w:left w:val="single" w:sz="7" w:space="0" w:color="E8E2D6"/>
          <w:bottom w:val="single" w:sz="7" w:space="0" w:color="E8E2D6"/>
          <w:right w:val="single" w:sz="7" w:space="0" w:color="E8E2D6"/>
          <w:insideH w:val="single" w:sz="7" w:space="0" w:color="E8E2D6"/>
          <w:insideV w:val="single" w:sz="7" w:space="0" w:color="E8E2D6"/>
        </w:tblBorders>
        <w:tblLayout w:type="fixed"/>
        <w:tblLook w:val="04A0" w:firstRow="1" w:lastRow="0" w:firstColumn="1" w:lastColumn="0" w:noHBand="0" w:noVBand="1"/>
      </w:tblPr>
      <w:tblGrid>
        <w:gridCol w:w="3538"/>
        <w:gridCol w:w="3538"/>
        <w:gridCol w:w="3538"/>
      </w:tblGrid>
      <w:tr w:rsidR="00FE23A2" w:rsidRPr="00EC08A4" w14:paraId="607FE804" w14:textId="77777777">
        <w:trPr>
          <w:jc w:val="center"/>
        </w:trPr>
        <w:tc>
          <w:tcPr>
            <w:tcW w:w="3538" w:type="dxa"/>
            <w:shd w:val="clear" w:color="auto" w:fill="123F50"/>
            <w:tcMar>
              <w:top w:w="60" w:type="dxa"/>
              <w:left w:w="55" w:type="dxa"/>
              <w:bottom w:w="60" w:type="dxa"/>
              <w:right w:w="55" w:type="dxa"/>
            </w:tcMar>
          </w:tcPr>
          <w:p w14:paraId="77F9CEC8" w14:textId="77777777" w:rsidR="00FE23A2" w:rsidRPr="00EC08A4" w:rsidRDefault="00000000">
            <w:pPr>
              <w:spacing w:after="0" w:line="259" w:lineRule="auto"/>
              <w:jc w:val="center"/>
              <w:rPr>
                <w:sz w:val="24"/>
                <w:szCs w:val="32"/>
              </w:rPr>
            </w:pPr>
            <w:r w:rsidRPr="00EC08A4">
              <w:rPr>
                <w:b/>
                <w:color w:val="FFFFFF"/>
                <w:sz w:val="22"/>
                <w:szCs w:val="32"/>
              </w:rPr>
              <w:t>Option A</w:t>
            </w:r>
          </w:p>
        </w:tc>
        <w:tc>
          <w:tcPr>
            <w:tcW w:w="3538" w:type="dxa"/>
            <w:shd w:val="clear" w:color="auto" w:fill="123F50"/>
            <w:tcMar>
              <w:top w:w="60" w:type="dxa"/>
              <w:left w:w="55" w:type="dxa"/>
              <w:bottom w:w="60" w:type="dxa"/>
              <w:right w:w="55" w:type="dxa"/>
            </w:tcMar>
          </w:tcPr>
          <w:p w14:paraId="457ECA4A" w14:textId="77777777" w:rsidR="00FE23A2" w:rsidRPr="00EC08A4" w:rsidRDefault="00000000">
            <w:pPr>
              <w:spacing w:after="0" w:line="259" w:lineRule="auto"/>
              <w:jc w:val="center"/>
              <w:rPr>
                <w:sz w:val="24"/>
                <w:szCs w:val="32"/>
              </w:rPr>
            </w:pPr>
            <w:r w:rsidRPr="00EC08A4">
              <w:rPr>
                <w:b/>
                <w:color w:val="FFFFFF"/>
                <w:sz w:val="22"/>
                <w:szCs w:val="32"/>
              </w:rPr>
              <w:t>Option B</w:t>
            </w:r>
          </w:p>
        </w:tc>
        <w:tc>
          <w:tcPr>
            <w:tcW w:w="3538" w:type="dxa"/>
            <w:shd w:val="clear" w:color="auto" w:fill="123F50"/>
            <w:tcMar>
              <w:top w:w="60" w:type="dxa"/>
              <w:left w:w="55" w:type="dxa"/>
              <w:bottom w:w="60" w:type="dxa"/>
              <w:right w:w="55" w:type="dxa"/>
            </w:tcMar>
          </w:tcPr>
          <w:p w14:paraId="2C2347A2" w14:textId="77777777" w:rsidR="00FE23A2" w:rsidRPr="00EC08A4" w:rsidRDefault="00000000">
            <w:pPr>
              <w:spacing w:after="0" w:line="259" w:lineRule="auto"/>
              <w:jc w:val="center"/>
              <w:rPr>
                <w:sz w:val="24"/>
                <w:szCs w:val="32"/>
              </w:rPr>
            </w:pPr>
            <w:r w:rsidRPr="00EC08A4">
              <w:rPr>
                <w:b/>
                <w:color w:val="FFFFFF"/>
                <w:sz w:val="22"/>
                <w:szCs w:val="32"/>
              </w:rPr>
              <w:t>Option C / pause / defer / narrow-scope option (if relevant)</w:t>
            </w:r>
          </w:p>
        </w:tc>
      </w:tr>
      <w:tr w:rsidR="00FE23A2" w:rsidRPr="00EC08A4" w14:paraId="28052EB4" w14:textId="77777777">
        <w:trPr>
          <w:jc w:val="center"/>
        </w:trPr>
        <w:tc>
          <w:tcPr>
            <w:tcW w:w="3538" w:type="dxa"/>
            <w:shd w:val="clear" w:color="auto" w:fill="FFFFFF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25F4DD50" w14:textId="77777777" w:rsidR="00FE23A2" w:rsidRPr="00EC08A4" w:rsidRDefault="00000000">
            <w:pPr>
              <w:spacing w:after="0" w:line="259" w:lineRule="auto"/>
              <w:rPr>
                <w:sz w:val="24"/>
                <w:szCs w:val="32"/>
              </w:rPr>
            </w:pPr>
            <w:r w:rsidRPr="00EC08A4">
              <w:rPr>
                <w:b/>
                <w:color w:val="123F50"/>
                <w:sz w:val="20"/>
                <w:szCs w:val="32"/>
              </w:rPr>
              <w:t>Option description:</w:t>
            </w:r>
          </w:p>
          <w:p w14:paraId="3DDB0334" w14:textId="77777777" w:rsidR="00FE23A2" w:rsidRPr="00EC08A4" w:rsidRDefault="00000000">
            <w:pPr>
              <w:spacing w:after="0" w:line="240" w:lineRule="auto"/>
              <w:rPr>
                <w:color w:val="BFBFBF" w:themeColor="background1" w:themeShade="BF"/>
                <w:sz w:val="24"/>
                <w:szCs w:val="32"/>
              </w:rPr>
            </w:pPr>
            <w:r w:rsidRPr="00EC08A4">
              <w:rPr>
                <w:color w:val="BFBFBF" w:themeColor="background1" w:themeShade="BF"/>
                <w:szCs w:val="32"/>
              </w:rPr>
              <w:t>__________________________</w:t>
            </w:r>
          </w:p>
          <w:p w14:paraId="1616C420" w14:textId="77777777" w:rsidR="00FE23A2" w:rsidRPr="00EC08A4" w:rsidRDefault="00000000">
            <w:pPr>
              <w:spacing w:after="0" w:line="240" w:lineRule="auto"/>
              <w:rPr>
                <w:color w:val="BFBFBF" w:themeColor="background1" w:themeShade="BF"/>
                <w:sz w:val="24"/>
                <w:szCs w:val="32"/>
              </w:rPr>
            </w:pPr>
            <w:r w:rsidRPr="00EC08A4">
              <w:rPr>
                <w:color w:val="BFBFBF" w:themeColor="background1" w:themeShade="BF"/>
                <w:szCs w:val="32"/>
              </w:rPr>
              <w:t>__________________________</w:t>
            </w:r>
          </w:p>
          <w:p w14:paraId="026EB820" w14:textId="77777777" w:rsidR="00FE23A2" w:rsidRPr="00EC08A4" w:rsidRDefault="00000000">
            <w:pPr>
              <w:spacing w:after="0" w:line="240" w:lineRule="auto"/>
              <w:rPr>
                <w:sz w:val="24"/>
                <w:szCs w:val="32"/>
              </w:rPr>
            </w:pPr>
            <w:r w:rsidRPr="00EC08A4">
              <w:rPr>
                <w:color w:val="BFBFBF" w:themeColor="background1" w:themeShade="BF"/>
                <w:szCs w:val="32"/>
              </w:rPr>
              <w:t>__________________________</w:t>
            </w:r>
          </w:p>
        </w:tc>
        <w:tc>
          <w:tcPr>
            <w:tcW w:w="3538" w:type="dxa"/>
            <w:shd w:val="clear" w:color="auto" w:fill="FFFFFF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6C9A5573" w14:textId="77777777" w:rsidR="00FE23A2" w:rsidRPr="00EC08A4" w:rsidRDefault="00000000">
            <w:pPr>
              <w:spacing w:after="0" w:line="259" w:lineRule="auto"/>
              <w:rPr>
                <w:sz w:val="24"/>
                <w:szCs w:val="32"/>
              </w:rPr>
            </w:pPr>
            <w:r w:rsidRPr="00EC08A4">
              <w:rPr>
                <w:b/>
                <w:color w:val="123F50"/>
                <w:sz w:val="20"/>
                <w:szCs w:val="32"/>
              </w:rPr>
              <w:t>Option description:</w:t>
            </w:r>
          </w:p>
          <w:p w14:paraId="77CD14F6" w14:textId="77777777" w:rsidR="00FE23A2" w:rsidRPr="00EC08A4" w:rsidRDefault="00000000">
            <w:pPr>
              <w:spacing w:after="0" w:line="240" w:lineRule="auto"/>
              <w:rPr>
                <w:color w:val="BFBFBF" w:themeColor="background1" w:themeShade="BF"/>
                <w:sz w:val="24"/>
                <w:szCs w:val="32"/>
              </w:rPr>
            </w:pPr>
            <w:r w:rsidRPr="00EC08A4">
              <w:rPr>
                <w:color w:val="BFBFBF" w:themeColor="background1" w:themeShade="BF"/>
                <w:szCs w:val="32"/>
              </w:rPr>
              <w:t>__________________________</w:t>
            </w:r>
          </w:p>
          <w:p w14:paraId="11AA1FC6" w14:textId="77777777" w:rsidR="00FE23A2" w:rsidRPr="00EC08A4" w:rsidRDefault="00000000">
            <w:pPr>
              <w:spacing w:after="0" w:line="240" w:lineRule="auto"/>
              <w:rPr>
                <w:color w:val="BFBFBF" w:themeColor="background1" w:themeShade="BF"/>
                <w:sz w:val="24"/>
                <w:szCs w:val="32"/>
              </w:rPr>
            </w:pPr>
            <w:r w:rsidRPr="00EC08A4">
              <w:rPr>
                <w:color w:val="BFBFBF" w:themeColor="background1" w:themeShade="BF"/>
                <w:szCs w:val="32"/>
              </w:rPr>
              <w:t>__________________________</w:t>
            </w:r>
          </w:p>
          <w:p w14:paraId="4691B2E4" w14:textId="77777777" w:rsidR="00FE23A2" w:rsidRPr="00EC08A4" w:rsidRDefault="00000000">
            <w:pPr>
              <w:spacing w:after="0" w:line="240" w:lineRule="auto"/>
              <w:rPr>
                <w:sz w:val="24"/>
                <w:szCs w:val="32"/>
              </w:rPr>
            </w:pPr>
            <w:r w:rsidRPr="00EC08A4">
              <w:rPr>
                <w:color w:val="BFBFBF" w:themeColor="background1" w:themeShade="BF"/>
                <w:szCs w:val="32"/>
              </w:rPr>
              <w:t>__________________________</w:t>
            </w:r>
          </w:p>
        </w:tc>
        <w:tc>
          <w:tcPr>
            <w:tcW w:w="3538" w:type="dxa"/>
            <w:shd w:val="clear" w:color="auto" w:fill="FFFFFF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5E88A500" w14:textId="77777777" w:rsidR="00FE23A2" w:rsidRPr="00EC08A4" w:rsidRDefault="00000000">
            <w:pPr>
              <w:spacing w:after="0" w:line="259" w:lineRule="auto"/>
              <w:rPr>
                <w:sz w:val="24"/>
                <w:szCs w:val="32"/>
              </w:rPr>
            </w:pPr>
            <w:r w:rsidRPr="00EC08A4">
              <w:rPr>
                <w:b/>
                <w:color w:val="123F50"/>
                <w:sz w:val="20"/>
                <w:szCs w:val="32"/>
              </w:rPr>
              <w:t>Option description:</w:t>
            </w:r>
          </w:p>
          <w:p w14:paraId="3B2ED87A" w14:textId="77777777" w:rsidR="00FE23A2" w:rsidRPr="00EC08A4" w:rsidRDefault="00000000">
            <w:pPr>
              <w:spacing w:after="0" w:line="240" w:lineRule="auto"/>
              <w:rPr>
                <w:color w:val="BFBFBF" w:themeColor="background1" w:themeShade="BF"/>
                <w:sz w:val="24"/>
                <w:szCs w:val="32"/>
              </w:rPr>
            </w:pPr>
            <w:r w:rsidRPr="00EC08A4">
              <w:rPr>
                <w:color w:val="BFBFBF" w:themeColor="background1" w:themeShade="BF"/>
                <w:szCs w:val="32"/>
              </w:rPr>
              <w:t>__________________________</w:t>
            </w:r>
          </w:p>
          <w:p w14:paraId="0F33943E" w14:textId="77777777" w:rsidR="00FE23A2" w:rsidRPr="00EC08A4" w:rsidRDefault="00000000">
            <w:pPr>
              <w:spacing w:after="0" w:line="240" w:lineRule="auto"/>
              <w:rPr>
                <w:color w:val="BFBFBF" w:themeColor="background1" w:themeShade="BF"/>
                <w:sz w:val="24"/>
                <w:szCs w:val="32"/>
              </w:rPr>
            </w:pPr>
            <w:r w:rsidRPr="00EC08A4">
              <w:rPr>
                <w:color w:val="BFBFBF" w:themeColor="background1" w:themeShade="BF"/>
                <w:szCs w:val="32"/>
              </w:rPr>
              <w:t>__________________________</w:t>
            </w:r>
          </w:p>
          <w:p w14:paraId="48CAD2C8" w14:textId="77777777" w:rsidR="00FE23A2" w:rsidRPr="00EC08A4" w:rsidRDefault="00000000">
            <w:pPr>
              <w:spacing w:after="0" w:line="240" w:lineRule="auto"/>
              <w:rPr>
                <w:sz w:val="24"/>
                <w:szCs w:val="32"/>
              </w:rPr>
            </w:pPr>
            <w:r w:rsidRPr="00EC08A4">
              <w:rPr>
                <w:color w:val="BFBFBF" w:themeColor="background1" w:themeShade="BF"/>
                <w:szCs w:val="32"/>
              </w:rPr>
              <w:t>__________________________</w:t>
            </w:r>
          </w:p>
        </w:tc>
      </w:tr>
      <w:tr w:rsidR="00FE23A2" w:rsidRPr="00EC08A4" w14:paraId="7E187865" w14:textId="77777777">
        <w:trPr>
          <w:jc w:val="center"/>
        </w:trPr>
        <w:tc>
          <w:tcPr>
            <w:tcW w:w="3538" w:type="dxa"/>
            <w:shd w:val="clear" w:color="auto" w:fill="F7F3E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69DD8661" w14:textId="77777777" w:rsidR="00FE23A2" w:rsidRPr="00EC08A4" w:rsidRDefault="00000000">
            <w:pPr>
              <w:spacing w:after="0" w:line="259" w:lineRule="auto"/>
              <w:rPr>
                <w:sz w:val="24"/>
                <w:szCs w:val="32"/>
              </w:rPr>
            </w:pPr>
            <w:r w:rsidRPr="00EC08A4">
              <w:rPr>
                <w:b/>
                <w:color w:val="123F50"/>
                <w:sz w:val="20"/>
                <w:szCs w:val="32"/>
              </w:rPr>
              <w:t>Benefits / risks / constraints:</w:t>
            </w:r>
          </w:p>
          <w:p w14:paraId="72793304" w14:textId="77777777" w:rsidR="00FE23A2" w:rsidRPr="00EC08A4" w:rsidRDefault="00000000">
            <w:pPr>
              <w:spacing w:after="0" w:line="240" w:lineRule="auto"/>
              <w:rPr>
                <w:color w:val="BFBFBF" w:themeColor="background1" w:themeShade="BF"/>
                <w:sz w:val="24"/>
                <w:szCs w:val="32"/>
              </w:rPr>
            </w:pPr>
            <w:r w:rsidRPr="00EC08A4">
              <w:rPr>
                <w:color w:val="BFBFBF" w:themeColor="background1" w:themeShade="BF"/>
                <w:szCs w:val="32"/>
              </w:rPr>
              <w:t>__________________________</w:t>
            </w:r>
          </w:p>
          <w:p w14:paraId="2EA7235B" w14:textId="77777777" w:rsidR="00FE23A2" w:rsidRPr="00EC08A4" w:rsidRDefault="00000000">
            <w:pPr>
              <w:spacing w:after="0" w:line="240" w:lineRule="auto"/>
              <w:rPr>
                <w:color w:val="BFBFBF" w:themeColor="background1" w:themeShade="BF"/>
                <w:sz w:val="24"/>
                <w:szCs w:val="32"/>
              </w:rPr>
            </w:pPr>
            <w:r w:rsidRPr="00EC08A4">
              <w:rPr>
                <w:color w:val="BFBFBF" w:themeColor="background1" w:themeShade="BF"/>
                <w:szCs w:val="32"/>
              </w:rPr>
              <w:t>__________________________</w:t>
            </w:r>
          </w:p>
          <w:p w14:paraId="5D041A1F" w14:textId="77777777" w:rsidR="00FE23A2" w:rsidRPr="00EC08A4" w:rsidRDefault="00000000">
            <w:pPr>
              <w:spacing w:after="0" w:line="240" w:lineRule="auto"/>
              <w:rPr>
                <w:sz w:val="24"/>
                <w:szCs w:val="32"/>
              </w:rPr>
            </w:pPr>
            <w:r w:rsidRPr="00EC08A4">
              <w:rPr>
                <w:color w:val="BFBFBF" w:themeColor="background1" w:themeShade="BF"/>
                <w:szCs w:val="32"/>
              </w:rPr>
              <w:t>__________________________</w:t>
            </w:r>
          </w:p>
        </w:tc>
        <w:tc>
          <w:tcPr>
            <w:tcW w:w="3538" w:type="dxa"/>
            <w:shd w:val="clear" w:color="auto" w:fill="F7F3E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016AFCB8" w14:textId="77777777" w:rsidR="00FE23A2" w:rsidRPr="00EC08A4" w:rsidRDefault="00000000">
            <w:pPr>
              <w:spacing w:after="0" w:line="259" w:lineRule="auto"/>
              <w:rPr>
                <w:sz w:val="24"/>
                <w:szCs w:val="32"/>
              </w:rPr>
            </w:pPr>
            <w:r w:rsidRPr="00EC08A4">
              <w:rPr>
                <w:b/>
                <w:color w:val="123F50"/>
                <w:sz w:val="20"/>
                <w:szCs w:val="32"/>
              </w:rPr>
              <w:t>Benefits / risks / constraints:</w:t>
            </w:r>
          </w:p>
          <w:p w14:paraId="006DD013" w14:textId="77777777" w:rsidR="00FE23A2" w:rsidRPr="00EC08A4" w:rsidRDefault="00000000">
            <w:pPr>
              <w:spacing w:after="0" w:line="240" w:lineRule="auto"/>
              <w:rPr>
                <w:color w:val="BFBFBF" w:themeColor="background1" w:themeShade="BF"/>
                <w:sz w:val="24"/>
                <w:szCs w:val="32"/>
              </w:rPr>
            </w:pPr>
            <w:r w:rsidRPr="00EC08A4">
              <w:rPr>
                <w:color w:val="BFBFBF" w:themeColor="background1" w:themeShade="BF"/>
                <w:szCs w:val="32"/>
              </w:rPr>
              <w:t>__________________________</w:t>
            </w:r>
          </w:p>
          <w:p w14:paraId="0FD42958" w14:textId="77777777" w:rsidR="00FE23A2" w:rsidRPr="00EC08A4" w:rsidRDefault="00000000">
            <w:pPr>
              <w:spacing w:after="0" w:line="240" w:lineRule="auto"/>
              <w:rPr>
                <w:color w:val="BFBFBF" w:themeColor="background1" w:themeShade="BF"/>
                <w:sz w:val="24"/>
                <w:szCs w:val="32"/>
              </w:rPr>
            </w:pPr>
            <w:r w:rsidRPr="00EC08A4">
              <w:rPr>
                <w:color w:val="BFBFBF" w:themeColor="background1" w:themeShade="BF"/>
                <w:szCs w:val="32"/>
              </w:rPr>
              <w:t>__________________________</w:t>
            </w:r>
          </w:p>
          <w:p w14:paraId="5942DC09" w14:textId="77777777" w:rsidR="00FE23A2" w:rsidRPr="00EC08A4" w:rsidRDefault="00000000">
            <w:pPr>
              <w:spacing w:after="0" w:line="240" w:lineRule="auto"/>
              <w:rPr>
                <w:sz w:val="24"/>
                <w:szCs w:val="32"/>
              </w:rPr>
            </w:pPr>
            <w:r w:rsidRPr="00EC08A4">
              <w:rPr>
                <w:color w:val="BFBFBF" w:themeColor="background1" w:themeShade="BF"/>
                <w:szCs w:val="32"/>
              </w:rPr>
              <w:t>__________________________</w:t>
            </w:r>
          </w:p>
        </w:tc>
        <w:tc>
          <w:tcPr>
            <w:tcW w:w="3538" w:type="dxa"/>
            <w:shd w:val="clear" w:color="auto" w:fill="F7F3E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75002643" w14:textId="77777777" w:rsidR="00FE23A2" w:rsidRPr="00EC08A4" w:rsidRDefault="00000000">
            <w:pPr>
              <w:spacing w:after="0" w:line="259" w:lineRule="auto"/>
              <w:rPr>
                <w:sz w:val="24"/>
                <w:szCs w:val="32"/>
              </w:rPr>
            </w:pPr>
            <w:r w:rsidRPr="00EC08A4">
              <w:rPr>
                <w:b/>
                <w:color w:val="123F50"/>
                <w:sz w:val="20"/>
                <w:szCs w:val="32"/>
              </w:rPr>
              <w:t>Benefits / risks / constraints:</w:t>
            </w:r>
          </w:p>
          <w:p w14:paraId="21C8CA88" w14:textId="77777777" w:rsidR="00FE23A2" w:rsidRPr="00EC08A4" w:rsidRDefault="00000000">
            <w:pPr>
              <w:spacing w:after="0" w:line="240" w:lineRule="auto"/>
              <w:rPr>
                <w:color w:val="BFBFBF" w:themeColor="background1" w:themeShade="BF"/>
                <w:sz w:val="24"/>
                <w:szCs w:val="32"/>
              </w:rPr>
            </w:pPr>
            <w:r w:rsidRPr="00EC08A4">
              <w:rPr>
                <w:color w:val="BFBFBF" w:themeColor="background1" w:themeShade="BF"/>
                <w:szCs w:val="32"/>
              </w:rPr>
              <w:t>__________________________</w:t>
            </w:r>
          </w:p>
          <w:p w14:paraId="2F0E965A" w14:textId="77777777" w:rsidR="00FE23A2" w:rsidRPr="00EC08A4" w:rsidRDefault="00000000">
            <w:pPr>
              <w:spacing w:after="0" w:line="240" w:lineRule="auto"/>
              <w:rPr>
                <w:color w:val="BFBFBF" w:themeColor="background1" w:themeShade="BF"/>
                <w:sz w:val="24"/>
                <w:szCs w:val="32"/>
              </w:rPr>
            </w:pPr>
            <w:r w:rsidRPr="00EC08A4">
              <w:rPr>
                <w:color w:val="BFBFBF" w:themeColor="background1" w:themeShade="BF"/>
                <w:szCs w:val="32"/>
              </w:rPr>
              <w:t>__________________________</w:t>
            </w:r>
          </w:p>
          <w:p w14:paraId="5DAAD774" w14:textId="77777777" w:rsidR="00FE23A2" w:rsidRPr="00EC08A4" w:rsidRDefault="00000000">
            <w:pPr>
              <w:spacing w:after="0" w:line="240" w:lineRule="auto"/>
              <w:rPr>
                <w:sz w:val="24"/>
                <w:szCs w:val="32"/>
              </w:rPr>
            </w:pPr>
            <w:r w:rsidRPr="00EC08A4">
              <w:rPr>
                <w:color w:val="BFBFBF" w:themeColor="background1" w:themeShade="BF"/>
                <w:szCs w:val="32"/>
              </w:rPr>
              <w:t>__________________________</w:t>
            </w:r>
          </w:p>
        </w:tc>
      </w:tr>
      <w:tr w:rsidR="00FE23A2" w:rsidRPr="00EC08A4" w14:paraId="0FF899BB" w14:textId="77777777">
        <w:trPr>
          <w:jc w:val="center"/>
        </w:trPr>
        <w:tc>
          <w:tcPr>
            <w:tcW w:w="3538" w:type="dxa"/>
            <w:shd w:val="clear" w:color="auto" w:fill="FFFFFF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0BCFB32E" w14:textId="77777777" w:rsidR="00FE23A2" w:rsidRPr="00EC08A4" w:rsidRDefault="00000000">
            <w:pPr>
              <w:spacing w:after="0" w:line="259" w:lineRule="auto"/>
              <w:rPr>
                <w:sz w:val="24"/>
                <w:szCs w:val="32"/>
              </w:rPr>
            </w:pPr>
            <w:r w:rsidRPr="00EC08A4">
              <w:rPr>
                <w:b/>
                <w:color w:val="123F50"/>
                <w:sz w:val="20"/>
                <w:szCs w:val="32"/>
              </w:rPr>
              <w:t>Additional notes:</w:t>
            </w:r>
          </w:p>
          <w:p w14:paraId="3A19A22F" w14:textId="77777777" w:rsidR="00FE23A2" w:rsidRPr="00EC08A4" w:rsidRDefault="00000000">
            <w:pPr>
              <w:spacing w:after="0" w:line="240" w:lineRule="auto"/>
              <w:rPr>
                <w:color w:val="BFBFBF" w:themeColor="background1" w:themeShade="BF"/>
                <w:sz w:val="24"/>
                <w:szCs w:val="32"/>
              </w:rPr>
            </w:pPr>
            <w:r w:rsidRPr="00EC08A4">
              <w:rPr>
                <w:color w:val="BFBFBF" w:themeColor="background1" w:themeShade="BF"/>
                <w:szCs w:val="32"/>
              </w:rPr>
              <w:t>__________________________</w:t>
            </w:r>
          </w:p>
          <w:p w14:paraId="046FC0F1" w14:textId="77777777" w:rsidR="00FE23A2" w:rsidRPr="00EC08A4" w:rsidRDefault="00000000">
            <w:pPr>
              <w:spacing w:after="0" w:line="240" w:lineRule="auto"/>
              <w:rPr>
                <w:sz w:val="24"/>
                <w:szCs w:val="32"/>
              </w:rPr>
            </w:pPr>
            <w:r w:rsidRPr="00EC08A4">
              <w:rPr>
                <w:color w:val="BFBFBF" w:themeColor="background1" w:themeShade="BF"/>
                <w:szCs w:val="32"/>
              </w:rPr>
              <w:t>__________________________</w:t>
            </w:r>
          </w:p>
        </w:tc>
        <w:tc>
          <w:tcPr>
            <w:tcW w:w="3538" w:type="dxa"/>
            <w:shd w:val="clear" w:color="auto" w:fill="FFFFFF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4E498530" w14:textId="77777777" w:rsidR="00FE23A2" w:rsidRPr="00EC08A4" w:rsidRDefault="00000000">
            <w:pPr>
              <w:spacing w:after="0" w:line="259" w:lineRule="auto"/>
              <w:rPr>
                <w:sz w:val="24"/>
                <w:szCs w:val="32"/>
              </w:rPr>
            </w:pPr>
            <w:r w:rsidRPr="00EC08A4">
              <w:rPr>
                <w:b/>
                <w:color w:val="123F50"/>
                <w:sz w:val="20"/>
                <w:szCs w:val="32"/>
              </w:rPr>
              <w:t>Additional notes:</w:t>
            </w:r>
          </w:p>
          <w:p w14:paraId="75875FA5" w14:textId="77777777" w:rsidR="00FE23A2" w:rsidRPr="00EC08A4" w:rsidRDefault="00000000">
            <w:pPr>
              <w:spacing w:after="0" w:line="240" w:lineRule="auto"/>
              <w:rPr>
                <w:color w:val="BFBFBF" w:themeColor="background1" w:themeShade="BF"/>
                <w:sz w:val="24"/>
                <w:szCs w:val="32"/>
              </w:rPr>
            </w:pPr>
            <w:r w:rsidRPr="00EC08A4">
              <w:rPr>
                <w:color w:val="BFBFBF" w:themeColor="background1" w:themeShade="BF"/>
                <w:szCs w:val="32"/>
              </w:rPr>
              <w:t>__________________________</w:t>
            </w:r>
          </w:p>
          <w:p w14:paraId="656D3BA5" w14:textId="77777777" w:rsidR="00FE23A2" w:rsidRPr="00EC08A4" w:rsidRDefault="00000000">
            <w:pPr>
              <w:spacing w:after="0" w:line="240" w:lineRule="auto"/>
              <w:rPr>
                <w:sz w:val="24"/>
                <w:szCs w:val="32"/>
              </w:rPr>
            </w:pPr>
            <w:r w:rsidRPr="00EC08A4">
              <w:rPr>
                <w:color w:val="BFBFBF" w:themeColor="background1" w:themeShade="BF"/>
                <w:szCs w:val="32"/>
              </w:rPr>
              <w:t>__________________________</w:t>
            </w:r>
          </w:p>
        </w:tc>
        <w:tc>
          <w:tcPr>
            <w:tcW w:w="3538" w:type="dxa"/>
            <w:shd w:val="clear" w:color="auto" w:fill="FFFFFF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2A9608C7" w14:textId="77777777" w:rsidR="00FE23A2" w:rsidRPr="00EC08A4" w:rsidRDefault="00000000">
            <w:pPr>
              <w:spacing w:after="0" w:line="259" w:lineRule="auto"/>
              <w:rPr>
                <w:sz w:val="24"/>
                <w:szCs w:val="32"/>
              </w:rPr>
            </w:pPr>
            <w:r w:rsidRPr="00EC08A4">
              <w:rPr>
                <w:b/>
                <w:color w:val="123F50"/>
                <w:sz w:val="20"/>
                <w:szCs w:val="32"/>
              </w:rPr>
              <w:t>Additional notes:</w:t>
            </w:r>
          </w:p>
          <w:p w14:paraId="58DB79FB" w14:textId="77777777" w:rsidR="00FE23A2" w:rsidRPr="00EC08A4" w:rsidRDefault="00000000">
            <w:pPr>
              <w:spacing w:after="0" w:line="240" w:lineRule="auto"/>
              <w:rPr>
                <w:color w:val="BFBFBF" w:themeColor="background1" w:themeShade="BF"/>
                <w:sz w:val="24"/>
                <w:szCs w:val="32"/>
              </w:rPr>
            </w:pPr>
            <w:r w:rsidRPr="00EC08A4">
              <w:rPr>
                <w:color w:val="BFBFBF" w:themeColor="background1" w:themeShade="BF"/>
                <w:szCs w:val="32"/>
              </w:rPr>
              <w:t>__________________________</w:t>
            </w:r>
          </w:p>
          <w:p w14:paraId="76E37B28" w14:textId="77777777" w:rsidR="00FE23A2" w:rsidRPr="00EC08A4" w:rsidRDefault="00000000">
            <w:pPr>
              <w:spacing w:after="0" w:line="240" w:lineRule="auto"/>
              <w:rPr>
                <w:sz w:val="24"/>
                <w:szCs w:val="32"/>
              </w:rPr>
            </w:pPr>
            <w:r w:rsidRPr="00EC08A4">
              <w:rPr>
                <w:color w:val="BFBFBF" w:themeColor="background1" w:themeShade="BF"/>
                <w:szCs w:val="32"/>
              </w:rPr>
              <w:t>__________________________</w:t>
            </w:r>
          </w:p>
        </w:tc>
      </w:tr>
    </w:tbl>
    <w:p w14:paraId="4F2E5980" w14:textId="77777777" w:rsidR="00915E67" w:rsidRPr="00EC08A4" w:rsidRDefault="00915E67">
      <w:pPr>
        <w:rPr>
          <w:sz w:val="24"/>
          <w:szCs w:val="32"/>
        </w:rPr>
      </w:pPr>
    </w:p>
    <w:sectPr w:rsidR="00915E67" w:rsidRPr="00EC08A4" w:rsidSect="00034616">
      <w:footerReference w:type="default" r:id="rId8"/>
      <w:pgSz w:w="11909" w:h="16834"/>
      <w:pgMar w:top="605" w:right="648" w:bottom="547" w:left="64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C9DC84" w14:textId="77777777" w:rsidR="00915E67" w:rsidRDefault="00915E67">
      <w:pPr>
        <w:spacing w:after="0" w:line="240" w:lineRule="auto"/>
      </w:pPr>
      <w:r>
        <w:separator/>
      </w:r>
    </w:p>
  </w:endnote>
  <w:endnote w:type="continuationSeparator" w:id="0">
    <w:p w14:paraId="34A7A400" w14:textId="77777777" w:rsidR="00915E67" w:rsidRDefault="00915E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2E405" w14:textId="2DF0212D" w:rsidR="00FE23A2" w:rsidRPr="00EC08A4" w:rsidRDefault="00EC08A4" w:rsidP="00EC08A4">
    <w:pPr>
      <w:pStyle w:val="Footer"/>
    </w:pPr>
    <w:r>
      <w:rPr>
        <w:color w:val="5B5750"/>
        <w:sz w:val="16"/>
      </w:rPr>
      <w:t>© 2026 Emad Sadeghipour - Potentialism Framework - CC BY-NC 4.0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FACAB0" w14:textId="77777777" w:rsidR="00915E67" w:rsidRDefault="00915E67">
      <w:pPr>
        <w:spacing w:after="0" w:line="240" w:lineRule="auto"/>
      </w:pPr>
      <w:r>
        <w:separator/>
      </w:r>
    </w:p>
  </w:footnote>
  <w:footnote w:type="continuationSeparator" w:id="0">
    <w:p w14:paraId="0777759D" w14:textId="77777777" w:rsidR="00915E67" w:rsidRDefault="00915E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89155259">
    <w:abstractNumId w:val="8"/>
  </w:num>
  <w:num w:numId="2" w16cid:durableId="1745952063">
    <w:abstractNumId w:val="6"/>
  </w:num>
  <w:num w:numId="3" w16cid:durableId="776680786">
    <w:abstractNumId w:val="5"/>
  </w:num>
  <w:num w:numId="4" w16cid:durableId="326401282">
    <w:abstractNumId w:val="4"/>
  </w:num>
  <w:num w:numId="5" w16cid:durableId="581642160">
    <w:abstractNumId w:val="7"/>
  </w:num>
  <w:num w:numId="6" w16cid:durableId="997811013">
    <w:abstractNumId w:val="3"/>
  </w:num>
  <w:num w:numId="7" w16cid:durableId="97221011">
    <w:abstractNumId w:val="2"/>
  </w:num>
  <w:num w:numId="8" w16cid:durableId="1950240528">
    <w:abstractNumId w:val="1"/>
  </w:num>
  <w:num w:numId="9" w16cid:durableId="2061198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A55CF"/>
    <w:rsid w:val="0029639D"/>
    <w:rsid w:val="00326F90"/>
    <w:rsid w:val="00555914"/>
    <w:rsid w:val="00915E67"/>
    <w:rsid w:val="00A416CB"/>
    <w:rsid w:val="00AA1D8D"/>
    <w:rsid w:val="00B47730"/>
    <w:rsid w:val="00CB0664"/>
    <w:rsid w:val="00EC08A4"/>
    <w:rsid w:val="00FC693F"/>
    <w:rsid w:val="00FE2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3CBE85"/>
  <w14:defaultImageDpi w14:val="300"/>
  <w15:docId w15:val="{A56D922F-C17C-4D56-8225-07F8324F0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ptos" w:eastAsia="Aptos" w:hAnsi="Aptos"/>
      <w:color w:val="1D1D1F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533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3891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Dr. Emad Sadeghipour</cp:lastModifiedBy>
  <cp:revision>2</cp:revision>
  <dcterms:created xsi:type="dcterms:W3CDTF">2026-05-16T08:55:00Z</dcterms:created>
  <dcterms:modified xsi:type="dcterms:W3CDTF">2026-05-16T08:55:00Z</dcterms:modified>
  <cp:category/>
</cp:coreProperties>
</file>